
<file path=[Content_Types].xml><?xml version="1.0" encoding="utf-8"?>
<Types xmlns="http://schemas.openxmlformats.org/package/2006/content-types"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92694"/>
    <w:p w14:paraId="067B7F72">
      <w:pPr>
        <w:rPr>
          <w:rFonts w:ascii="Arial Black" w:hAnsi="Arial Black"/>
        </w:rPr>
      </w:pPr>
      <w:r>
        <w:rPr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-358140</wp:posOffset>
            </wp:positionV>
            <wp:extent cx="742950" cy="942975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12000" contrast="-34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94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 Black" w:hAnsi="Arial Black"/>
        </w:rPr>
        <w:t xml:space="preserve">                               Общество с ограниченной ответственностью</w:t>
      </w:r>
    </w:p>
    <w:p w14:paraId="07D028C5">
      <w:pPr>
        <w:pBdr>
          <w:bottom w:val="single" w:color="auto" w:sz="12" w:space="1"/>
        </w:pBdr>
        <w:rPr>
          <w:rFonts w:ascii="Arial Black" w:hAnsi="Arial Black"/>
        </w:rPr>
      </w:pPr>
      <w:r>
        <w:rPr>
          <w:rFonts w:ascii="Arial Black" w:hAnsi="Arial Black"/>
        </w:rPr>
        <w:t xml:space="preserve">                               «Ассоциация Промышленных Альпинистов»</w:t>
      </w:r>
    </w:p>
    <w:p w14:paraId="6D58514B">
      <w:pPr>
        <w:spacing w:after="0"/>
        <w:jc w:val="center"/>
        <w:rPr>
          <w:rFonts w:hint="default" w:asciiTheme="minorAscii" w:hAnsiTheme="minorAscii"/>
          <w:sz w:val="18"/>
          <w:szCs w:val="18"/>
        </w:rPr>
      </w:pPr>
      <w:r>
        <w:rPr>
          <w:rFonts w:hint="default" w:asciiTheme="minorAscii" w:hAnsiTheme="minorAscii"/>
          <w:sz w:val="18"/>
          <w:szCs w:val="18"/>
        </w:rPr>
        <w:t>140050, Московская область, г. Люберцы, д.п. Красково, СНТ «Мичуринец дом 197, офис 1</w:t>
      </w:r>
    </w:p>
    <w:p w14:paraId="017FCA16">
      <w:pPr>
        <w:spacing w:after="0"/>
        <w:jc w:val="center"/>
        <w:rPr>
          <w:rFonts w:hint="default" w:asciiTheme="minorAscii" w:hAnsiTheme="minorAscii"/>
          <w:sz w:val="18"/>
          <w:szCs w:val="18"/>
        </w:rPr>
      </w:pPr>
    </w:p>
    <w:p w14:paraId="0FEE42E9">
      <w:pPr>
        <w:spacing w:after="0"/>
        <w:jc w:val="center"/>
        <w:rPr>
          <w:rFonts w:hint="default" w:asciiTheme="minorAscii" w:hAnsiTheme="minorAscii"/>
          <w:b/>
          <w:sz w:val="18"/>
          <w:szCs w:val="18"/>
        </w:rPr>
      </w:pPr>
      <w:r>
        <w:rPr>
          <w:rFonts w:hint="default" w:asciiTheme="minorAscii" w:hAnsiTheme="minorAscii"/>
          <w:b/>
          <w:sz w:val="18"/>
          <w:szCs w:val="18"/>
        </w:rPr>
        <w:t>КОММЕРЧЕСКОЕ ПРЕДЛОЖЕНИЕ</w:t>
      </w:r>
    </w:p>
    <w:p w14:paraId="44A009A2">
      <w:pPr>
        <w:spacing w:after="0"/>
        <w:jc w:val="center"/>
        <w:rPr>
          <w:rFonts w:hint="default" w:asciiTheme="minorAscii" w:hAnsiTheme="minorAscii"/>
        </w:rPr>
      </w:pPr>
      <w:r>
        <w:rPr>
          <w:rFonts w:hint="default" w:asciiTheme="minorAscii" w:hAnsiTheme="minorAscii"/>
          <w:sz w:val="24"/>
          <w:szCs w:val="24"/>
        </w:rPr>
        <w:t>Рассмотрев Вашу заявку на выполнение ремонтных работ, готовы Вам предложить следующее:</w:t>
      </w:r>
    </w:p>
    <w:p w14:paraId="711423CE">
      <w:pPr>
        <w:ind w:firstLine="567"/>
        <w:jc w:val="both"/>
        <w:rPr>
          <w:rFonts w:hint="default" w:asciiTheme="minorAscii" w:hAnsiTheme="minorAscii"/>
          <w:lang w:val="ru-RU"/>
        </w:rPr>
      </w:pPr>
      <w:r>
        <w:rPr>
          <w:rFonts w:hint="default" w:asciiTheme="minorAscii" w:hAnsiTheme="minorAscii"/>
        </w:rPr>
        <w:t>Предлагаю произвести работы</w:t>
      </w:r>
      <w:r>
        <w:rPr>
          <w:rFonts w:hint="default" w:asciiTheme="minorAscii" w:hAnsiTheme="minorAscii"/>
          <w:lang w:val="ru-RU"/>
        </w:rPr>
        <w:t xml:space="preserve"> </w:t>
      </w:r>
      <w:r>
        <w:rPr>
          <w:rFonts w:hint="default" w:asciiTheme="minorAscii" w:hAnsiTheme="minorAscii"/>
        </w:rPr>
        <w:t>по адресу: Московская обл., г. Ногинск, ул. Аэроклубная</w:t>
      </w:r>
      <w:r>
        <w:rPr>
          <w:rFonts w:hint="default" w:asciiTheme="minorAscii" w:hAnsiTheme="minorAscii"/>
          <w:color w:val="000000"/>
        </w:rPr>
        <w:t xml:space="preserve">, д. 17, корп. </w:t>
      </w:r>
      <w:r>
        <w:rPr>
          <w:rFonts w:hint="default" w:asciiTheme="minorAscii" w:hAnsiTheme="minorAscii"/>
          <w:color w:val="000000"/>
          <w:lang w:val="ru-RU"/>
        </w:rPr>
        <w:t>2</w:t>
      </w:r>
      <w:r>
        <w:rPr>
          <w:rFonts w:hint="default" w:asciiTheme="minorAscii" w:hAnsiTheme="minorAscii"/>
        </w:rPr>
        <w:t xml:space="preserve"> по </w:t>
      </w:r>
      <w:r>
        <w:rPr>
          <w:rFonts w:hint="default" w:asciiTheme="minorAscii" w:hAnsiTheme="minorAscii"/>
          <w:lang w:val="ru-RU"/>
        </w:rPr>
        <w:t xml:space="preserve">утеплению </w:t>
      </w:r>
      <w:r>
        <w:rPr>
          <w:rFonts w:hint="default" w:asciiTheme="minorAscii" w:hAnsiTheme="minorAscii"/>
        </w:rPr>
        <w:t>торцевой стен</w:t>
      </w:r>
      <w:r>
        <w:rPr>
          <w:rFonts w:hint="default" w:asciiTheme="minorAscii" w:hAnsiTheme="minorAscii"/>
          <w:lang w:val="ru-RU"/>
        </w:rPr>
        <w:t>ы</w:t>
      </w:r>
      <w:r>
        <w:rPr>
          <w:rFonts w:hint="default" w:asciiTheme="minorAscii" w:hAnsiTheme="minorAscii"/>
        </w:rPr>
        <w:t xml:space="preserve"> . Стоимость данных работ составляет 1</w:t>
      </w:r>
      <w:r>
        <w:rPr>
          <w:rFonts w:hint="default" w:asciiTheme="minorAscii" w:hAnsiTheme="minorAscii"/>
          <w:lang w:val="ru-RU"/>
        </w:rPr>
        <w:t>.200</w:t>
      </w:r>
      <w:r>
        <w:rPr>
          <w:rFonts w:hint="default" w:asciiTheme="minorAscii" w:hAnsiTheme="minorAscii"/>
        </w:rPr>
        <w:t>.</w:t>
      </w:r>
      <w:r>
        <w:rPr>
          <w:rFonts w:hint="default" w:asciiTheme="minorAscii" w:hAnsiTheme="minorAscii"/>
          <w:lang w:val="ru-RU"/>
        </w:rPr>
        <w:t>000</w:t>
      </w:r>
      <w:r>
        <w:rPr>
          <w:rFonts w:hint="default" w:asciiTheme="minorAscii" w:hAnsiTheme="minorAscii"/>
        </w:rPr>
        <w:t xml:space="preserve"> (один миллион </w:t>
      </w:r>
      <w:r>
        <w:rPr>
          <w:rFonts w:hint="default" w:asciiTheme="minorAscii" w:hAnsiTheme="minorAscii"/>
          <w:lang w:val="ru-RU"/>
        </w:rPr>
        <w:t xml:space="preserve">двести </w:t>
      </w:r>
      <w:r>
        <w:rPr>
          <w:rFonts w:hint="default" w:asciiTheme="minorAscii" w:hAnsiTheme="minorAscii"/>
        </w:rPr>
        <w:t>тысяч ) рубл</w:t>
      </w:r>
      <w:r>
        <w:rPr>
          <w:rFonts w:hint="default" w:asciiTheme="minorAscii" w:hAnsiTheme="minorAscii"/>
          <w:lang w:val="ru-RU"/>
        </w:rPr>
        <w:t>ей</w:t>
      </w:r>
      <w:r>
        <w:rPr>
          <w:rFonts w:hint="default" w:asciiTheme="minorAscii" w:hAnsiTheme="minorAscii"/>
        </w:rPr>
        <w:t xml:space="preserve"> без учёта НДС.</w:t>
      </w:r>
      <w:r>
        <w:rPr>
          <w:rFonts w:hint="default" w:asciiTheme="minorAscii" w:hAnsiTheme="minorAscii"/>
          <w:lang w:val="ru-RU"/>
        </w:rPr>
        <w:t xml:space="preserve"> </w:t>
      </w:r>
    </w:p>
    <w:p w14:paraId="77ABFDC1">
      <w:pPr>
        <w:ind w:firstLine="567"/>
        <w:jc w:val="both"/>
        <w:rPr>
          <w:rFonts w:hint="default" w:asciiTheme="minorAscii" w:hAnsiTheme="minorAscii"/>
          <w:sz w:val="18"/>
          <w:szCs w:val="18"/>
          <w:lang w:val="ru-RU"/>
        </w:rPr>
      </w:pPr>
    </w:p>
    <w:p w14:paraId="6C109027">
      <w:pPr>
        <w:ind w:firstLine="567"/>
        <w:jc w:val="both"/>
        <w:rPr>
          <w:rFonts w:hint="default" w:asciiTheme="minorAscii" w:hAnsiTheme="minorAscii"/>
          <w:sz w:val="18"/>
          <w:szCs w:val="18"/>
          <w:lang w:val="ru-RU"/>
        </w:rPr>
      </w:pPr>
      <w:r>
        <w:rPr>
          <w:rFonts w:hint="default" w:asciiTheme="minorAscii" w:hAnsiTheme="minorAscii"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3033395</wp:posOffset>
            </wp:positionH>
            <wp:positionV relativeFrom="paragraph">
              <wp:posOffset>104775</wp:posOffset>
            </wp:positionV>
            <wp:extent cx="1864360" cy="1934210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659" cy="1934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Theme="minorAscii" w:hAnsiTheme="minorAscii"/>
          <w:sz w:val="18"/>
          <w:szCs w:val="18"/>
          <w:lang w:val="ru-RU"/>
        </w:rPr>
        <w:t>20.05.2026 г.</w:t>
      </w:r>
    </w:p>
    <w:p w14:paraId="4B757C23">
      <w:pPr>
        <w:spacing w:after="0"/>
        <w:rPr>
          <w:sz w:val="24"/>
          <w:szCs w:val="24"/>
        </w:rPr>
      </w:pPr>
    </w:p>
    <w:p w14:paraId="1ADA7EA4">
      <w:pPr>
        <w:spacing w:after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Генеральный директор </w:t>
      </w:r>
    </w:p>
    <w:p w14:paraId="612C969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ООО «Ассоциация Промышленных Альпинистов»                                                    Орман М.В.                           </w:t>
      </w:r>
    </w:p>
    <w:sectPr>
      <w:pgSz w:w="11906" w:h="16838"/>
      <w:pgMar w:top="319" w:right="851" w:bottom="851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F70"/>
    <w:rsid w:val="00020EBA"/>
    <w:rsid w:val="00070DD6"/>
    <w:rsid w:val="000A1024"/>
    <w:rsid w:val="000A3416"/>
    <w:rsid w:val="00160206"/>
    <w:rsid w:val="00174569"/>
    <w:rsid w:val="00186FCF"/>
    <w:rsid w:val="00187A6B"/>
    <w:rsid w:val="001C00C9"/>
    <w:rsid w:val="001D4E29"/>
    <w:rsid w:val="002012F4"/>
    <w:rsid w:val="0028051F"/>
    <w:rsid w:val="00286D36"/>
    <w:rsid w:val="00295793"/>
    <w:rsid w:val="002A11AC"/>
    <w:rsid w:val="002C327C"/>
    <w:rsid w:val="002C5B50"/>
    <w:rsid w:val="002F73F3"/>
    <w:rsid w:val="00304A9C"/>
    <w:rsid w:val="003759EB"/>
    <w:rsid w:val="0038166F"/>
    <w:rsid w:val="00384CAA"/>
    <w:rsid w:val="003A49CC"/>
    <w:rsid w:val="003E1C08"/>
    <w:rsid w:val="003F47F8"/>
    <w:rsid w:val="0047243C"/>
    <w:rsid w:val="004770DB"/>
    <w:rsid w:val="004B7495"/>
    <w:rsid w:val="00530F43"/>
    <w:rsid w:val="005B256F"/>
    <w:rsid w:val="005D6D4B"/>
    <w:rsid w:val="005E6E68"/>
    <w:rsid w:val="00611B30"/>
    <w:rsid w:val="00627A65"/>
    <w:rsid w:val="006349ED"/>
    <w:rsid w:val="006649C2"/>
    <w:rsid w:val="00672E22"/>
    <w:rsid w:val="006A6F70"/>
    <w:rsid w:val="006F18A5"/>
    <w:rsid w:val="00705052"/>
    <w:rsid w:val="00720975"/>
    <w:rsid w:val="00726D7B"/>
    <w:rsid w:val="00736D5A"/>
    <w:rsid w:val="00740692"/>
    <w:rsid w:val="0078522D"/>
    <w:rsid w:val="00796759"/>
    <w:rsid w:val="007C5E77"/>
    <w:rsid w:val="007F4AA2"/>
    <w:rsid w:val="00814CAE"/>
    <w:rsid w:val="00860A3D"/>
    <w:rsid w:val="00882B39"/>
    <w:rsid w:val="008B1F41"/>
    <w:rsid w:val="008F27AC"/>
    <w:rsid w:val="00943BC5"/>
    <w:rsid w:val="0095474F"/>
    <w:rsid w:val="00992073"/>
    <w:rsid w:val="009A7807"/>
    <w:rsid w:val="009C6812"/>
    <w:rsid w:val="009D0D1C"/>
    <w:rsid w:val="009D1634"/>
    <w:rsid w:val="009D57A6"/>
    <w:rsid w:val="009F1B36"/>
    <w:rsid w:val="00A070DE"/>
    <w:rsid w:val="00A64F1A"/>
    <w:rsid w:val="00AB5408"/>
    <w:rsid w:val="00B24271"/>
    <w:rsid w:val="00B45513"/>
    <w:rsid w:val="00B87153"/>
    <w:rsid w:val="00BA6DF5"/>
    <w:rsid w:val="00BE02EE"/>
    <w:rsid w:val="00C050B6"/>
    <w:rsid w:val="00C16F04"/>
    <w:rsid w:val="00C20D95"/>
    <w:rsid w:val="00C21F58"/>
    <w:rsid w:val="00C22B7F"/>
    <w:rsid w:val="00C41C60"/>
    <w:rsid w:val="00CC2A73"/>
    <w:rsid w:val="00CC7A83"/>
    <w:rsid w:val="00CD192F"/>
    <w:rsid w:val="00CF7D36"/>
    <w:rsid w:val="00D00F62"/>
    <w:rsid w:val="00D10C6B"/>
    <w:rsid w:val="00D214AD"/>
    <w:rsid w:val="00D65F1D"/>
    <w:rsid w:val="00DA7594"/>
    <w:rsid w:val="00DF1B24"/>
    <w:rsid w:val="00E05FC3"/>
    <w:rsid w:val="00E746EA"/>
    <w:rsid w:val="00E95D73"/>
    <w:rsid w:val="00EA7544"/>
    <w:rsid w:val="00EC07E0"/>
    <w:rsid w:val="00F117E5"/>
    <w:rsid w:val="00F25DA1"/>
    <w:rsid w:val="00F451D7"/>
    <w:rsid w:val="00FA15CF"/>
    <w:rsid w:val="00FD0A29"/>
    <w:rsid w:val="2D861D03"/>
    <w:rsid w:val="340C5275"/>
    <w:rsid w:val="39091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table" w:styleId="6">
    <w:name w:val="Table Grid"/>
    <w:basedOn w:val="3"/>
    <w:qFormat/>
    <w:uiPriority w:val="99"/>
    <w:rPr>
      <w:rFonts w:ascii="Times New Roman" w:hAnsi="Times New Roman" w:eastAsia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Segoe UI" w:hAnsi="Segoe UI" w:cs="Segoe UI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tiff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Krokoz™</Company>
  <Pages>1</Pages>
  <Words>77</Words>
  <Characters>513</Characters>
  <Lines>9</Lines>
  <Paragraphs>2</Paragraphs>
  <TotalTime>2</TotalTime>
  <ScaleCrop>false</ScaleCrop>
  <LinksUpToDate>false</LinksUpToDate>
  <CharactersWithSpaces>723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2024-11-25T16:07:00Z</dcterms:created>
  <dc:creator>Дима</dc:creator>
  <cp:lastModifiedBy>WPS_1698687093</cp:lastModifiedBy>
  <cp:lastPrinted>2018-04-26T12:15:00Z</cp:lastPrinted>
  <dcterms:modified xsi:type="dcterms:W3CDTF">2026-05-20T11:06:13Z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eyJoZGlkIjoiYTMxODc3ZGFiNjNiYjIwMzdjNjA0OTFlMjZkNzFiNGIiLCJ1c2VySWQiOiI4NDIyOTY2MTE0NDYifQ==</vt:lpwstr>
  </property>
  <property fmtid="{D5CDD505-2E9C-101B-9397-08002B2CF9AE}" pid="3" name="KSOProductBuildVer">
    <vt:lpwstr>1049-12.1.0.26372</vt:lpwstr>
  </property>
  <property fmtid="{D5CDD505-2E9C-101B-9397-08002B2CF9AE}" pid="4" name="ICV">
    <vt:lpwstr>4A4F9D6A521243EC9E78D533ED4C26B8_13</vt:lpwstr>
  </property>
</Properties>
</file>